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75" w:rsidRDefault="00B043D0" w:rsidP="00B043D0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B043D0">
        <w:rPr>
          <w:rFonts w:ascii="Times New Roman" w:hAnsi="Times New Roman"/>
          <w:b/>
          <w:color w:val="000000"/>
          <w:sz w:val="24"/>
          <w:szCs w:val="24"/>
        </w:rPr>
        <w:t xml:space="preserve">РЕКОМЕНДАЦИИ ДЛЯ ПЕДАГОГОВ ПО ОБУЧЕНИЮ ДЕТЕЙ </w:t>
      </w:r>
    </w:p>
    <w:p w:rsidR="006F5BD6" w:rsidRPr="00B043D0" w:rsidRDefault="00B043D0" w:rsidP="00B043D0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B043D0">
        <w:rPr>
          <w:rFonts w:ascii="Times New Roman" w:hAnsi="Times New Roman"/>
          <w:b/>
          <w:color w:val="000000"/>
          <w:sz w:val="24"/>
          <w:szCs w:val="24"/>
        </w:rPr>
        <w:t>С НАРУШЕНИЯМИ СЛУХА</w:t>
      </w:r>
      <w:bookmarkStart w:id="0" w:name="_GoBack"/>
      <w:bookmarkEnd w:id="0"/>
    </w:p>
    <w:p w:rsidR="00A84EC6" w:rsidRDefault="00A84EC6" w:rsidP="00A84EC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A84EC6" w:rsidRPr="00B043D0" w:rsidRDefault="00A84EC6" w:rsidP="00B043D0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043D0">
        <w:rPr>
          <w:rFonts w:ascii="Times New Roman" w:hAnsi="Times New Roman"/>
          <w:b/>
          <w:i/>
          <w:color w:val="000000"/>
          <w:sz w:val="24"/>
          <w:szCs w:val="24"/>
        </w:rPr>
        <w:t>О понимании Вашей речи детьми</w:t>
      </w:r>
    </w:p>
    <w:p w:rsidR="00A84EC6" w:rsidRDefault="006F5BD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A84EC6">
        <w:rPr>
          <w:rFonts w:ascii="Times New Roman" w:hAnsi="Times New Roman"/>
          <w:color w:val="333333"/>
          <w:sz w:val="24"/>
          <w:szCs w:val="24"/>
        </w:rPr>
        <w:br/>
        <w:t xml:space="preserve">      </w:t>
      </w:r>
      <w:r w:rsidR="00A84EC6">
        <w:rPr>
          <w:rFonts w:ascii="Times New Roman" w:hAnsi="Times New Roman"/>
          <w:color w:val="333333"/>
          <w:sz w:val="24"/>
          <w:szCs w:val="24"/>
        </w:rPr>
        <w:tab/>
      </w:r>
      <w:r w:rsidRPr="00A84EC6">
        <w:rPr>
          <w:rFonts w:ascii="Times New Roman" w:hAnsi="Times New Roman"/>
          <w:color w:val="333333"/>
          <w:sz w:val="24"/>
          <w:szCs w:val="24"/>
        </w:rPr>
        <w:t xml:space="preserve">Нередко ошибочные ответы или затруднения в ответах детей вызваны непониманием инструкции, непривычной формулировкой вопроса, незнанием требований педагога. Следует  обязательно проверить, как понятно задание. Время, затраченное на проверку понимания инструкции или  требования, окупается с лихвой </w:t>
      </w:r>
    </w:p>
    <w:p w:rsidR="00A84EC6" w:rsidRDefault="00A84EC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при выполнении работы или ответе.</w:t>
      </w:r>
    </w:p>
    <w:p w:rsidR="00A84EC6" w:rsidRDefault="006F5BD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A84EC6">
        <w:rPr>
          <w:rFonts w:ascii="Times New Roman" w:hAnsi="Times New Roman"/>
          <w:color w:val="333333"/>
          <w:sz w:val="24"/>
          <w:szCs w:val="24"/>
        </w:rPr>
        <w:t xml:space="preserve">      </w:t>
      </w:r>
      <w:r w:rsidR="00A84EC6">
        <w:rPr>
          <w:rFonts w:ascii="Times New Roman" w:hAnsi="Times New Roman"/>
          <w:color w:val="333333"/>
          <w:sz w:val="24"/>
          <w:szCs w:val="24"/>
        </w:rPr>
        <w:tab/>
      </w:r>
      <w:r w:rsidRPr="00A84EC6">
        <w:rPr>
          <w:rFonts w:ascii="Times New Roman" w:hAnsi="Times New Roman"/>
          <w:color w:val="333333"/>
          <w:sz w:val="24"/>
          <w:szCs w:val="24"/>
        </w:rPr>
        <w:t xml:space="preserve">Не задавайте вопросов: «Понял?», «Понятно?». Не верьте односложным ответам школьников «Да» и «Нет». Потребуйте раскрыть, что значит «Да», что </w:t>
      </w:r>
      <w:r w:rsidR="00A84EC6">
        <w:rPr>
          <w:rFonts w:ascii="Times New Roman" w:hAnsi="Times New Roman"/>
          <w:color w:val="333333"/>
          <w:sz w:val="24"/>
          <w:szCs w:val="24"/>
        </w:rPr>
        <w:t>скрывается за «Нет».</w:t>
      </w:r>
    </w:p>
    <w:p w:rsidR="00A84EC6" w:rsidRDefault="006F5BD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A84EC6">
        <w:rPr>
          <w:rFonts w:ascii="Times New Roman" w:hAnsi="Times New Roman"/>
          <w:color w:val="333333"/>
          <w:sz w:val="24"/>
          <w:szCs w:val="24"/>
        </w:rPr>
        <w:t xml:space="preserve">     </w:t>
      </w:r>
      <w:r w:rsidR="00A84EC6">
        <w:rPr>
          <w:rFonts w:ascii="Times New Roman" w:hAnsi="Times New Roman"/>
          <w:color w:val="333333"/>
          <w:sz w:val="24"/>
          <w:szCs w:val="24"/>
        </w:rPr>
        <w:tab/>
      </w:r>
      <w:r w:rsidRPr="00A84EC6">
        <w:rPr>
          <w:rFonts w:ascii="Times New Roman" w:hAnsi="Times New Roman"/>
          <w:color w:val="333333"/>
          <w:sz w:val="24"/>
          <w:szCs w:val="24"/>
        </w:rPr>
        <w:t xml:space="preserve">Попросите повторить инструкцию полностью или фрагментарно. Задавая вопрос, </w:t>
      </w:r>
      <w:r w:rsidR="00A84EC6">
        <w:rPr>
          <w:rFonts w:ascii="Times New Roman" w:hAnsi="Times New Roman"/>
          <w:color w:val="333333"/>
          <w:sz w:val="24"/>
          <w:szCs w:val="24"/>
        </w:rPr>
        <w:t>обязательно требуйте его повторения вслух.</w:t>
      </w:r>
    </w:p>
    <w:p w:rsidR="006F5BD6" w:rsidRDefault="006F5BD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A84EC6">
        <w:rPr>
          <w:rFonts w:ascii="Times New Roman" w:hAnsi="Times New Roman"/>
          <w:color w:val="333333"/>
          <w:sz w:val="24"/>
          <w:szCs w:val="24"/>
        </w:rPr>
        <w:t xml:space="preserve">   </w:t>
      </w:r>
      <w:r w:rsidR="00A84EC6">
        <w:rPr>
          <w:rFonts w:ascii="Times New Roman" w:hAnsi="Times New Roman"/>
          <w:color w:val="333333"/>
          <w:sz w:val="24"/>
          <w:szCs w:val="24"/>
        </w:rPr>
        <w:tab/>
      </w:r>
      <w:r w:rsidRPr="00A84EC6">
        <w:rPr>
          <w:rFonts w:ascii="Times New Roman" w:hAnsi="Times New Roman"/>
          <w:color w:val="333333"/>
          <w:sz w:val="24"/>
          <w:szCs w:val="24"/>
        </w:rPr>
        <w:t>Во время Вашего монолога следите за тем, насколько Ваш ученик Вас понимает. Время от времени просите повторить Ваши слова.</w:t>
      </w:r>
    </w:p>
    <w:p w:rsidR="00A84EC6" w:rsidRDefault="00A84EC6" w:rsidP="00B043D0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84EC6" w:rsidRPr="00B043D0" w:rsidRDefault="00A84EC6" w:rsidP="00B043D0">
      <w:pPr>
        <w:shd w:val="clear" w:color="auto" w:fill="FFFFFF"/>
        <w:spacing w:after="0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B043D0">
        <w:rPr>
          <w:rFonts w:ascii="Times New Roman" w:hAnsi="Times New Roman"/>
          <w:b/>
          <w:i/>
          <w:color w:val="333333"/>
          <w:sz w:val="24"/>
          <w:szCs w:val="24"/>
        </w:rPr>
        <w:t>О Вашем речевом поведении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Всегда располагайтесь лицом к источнику света. Прежде чем начать говорить  что-либо, надо привлечь к своему лицу зрительное внимание человека с нарушенным слухом, дождаться или добиться,</w:t>
      </w:r>
      <w:r w:rsidR="00B043D0">
        <w:rPr>
          <w:rFonts w:ascii="Times New Roman" w:hAnsi="Times New Roman"/>
          <w:color w:val="333333"/>
          <w:sz w:val="24"/>
          <w:szCs w:val="24"/>
        </w:rPr>
        <w:t xml:space="preserve"> чтобы он на Вас посмотрел.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Всегда сами смотрите в лицо ребенку с нарушенным слухом при разговоре с ним, не только во время Ваше</w:t>
      </w:r>
      <w:r w:rsidR="00B043D0" w:rsidRPr="00B043D0">
        <w:rPr>
          <w:rFonts w:ascii="Times New Roman" w:hAnsi="Times New Roman"/>
          <w:color w:val="333333"/>
          <w:sz w:val="24"/>
          <w:szCs w:val="24"/>
        </w:rPr>
        <w:t>го</w:t>
      </w:r>
      <w:r w:rsidRPr="00B043D0">
        <w:rPr>
          <w:rFonts w:ascii="Times New Roman" w:hAnsi="Times New Roman"/>
          <w:color w:val="333333"/>
          <w:sz w:val="24"/>
          <w:szCs w:val="24"/>
        </w:rPr>
        <w:t xml:space="preserve"> высказывания, но и когда слушаете его. Сразу повторяйте вслух его слова, как эхо, особе</w:t>
      </w:r>
      <w:r w:rsidR="00B043D0">
        <w:rPr>
          <w:rFonts w:ascii="Times New Roman" w:hAnsi="Times New Roman"/>
          <w:color w:val="333333"/>
          <w:sz w:val="24"/>
          <w:szCs w:val="24"/>
        </w:rPr>
        <w:t>нно, если он задает вопрос.</w:t>
      </w:r>
    </w:p>
    <w:p w:rsidR="00A84EC6" w:rsidRP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Стройте фразу так, чтобы в ней был естественный порядок слов, чтобы начиналась фраза с заведомо воспринимаемых («видимых») слов, ответ на вопрос ребенка начинайте или с двух-трех слов,  содержащихся в вопросе, или с повторения </w:t>
      </w:r>
      <w:r w:rsidR="00B043D0" w:rsidRPr="00B043D0">
        <w:rPr>
          <w:rFonts w:ascii="Times New Roman" w:hAnsi="Times New Roman"/>
          <w:color w:val="333333"/>
          <w:sz w:val="24"/>
          <w:szCs w:val="24"/>
        </w:rPr>
        <w:t>в</w:t>
      </w:r>
      <w:r w:rsidR="00A84EC6" w:rsidRPr="00B043D0">
        <w:rPr>
          <w:rFonts w:ascii="Times New Roman" w:hAnsi="Times New Roman"/>
          <w:color w:val="333333"/>
          <w:sz w:val="24"/>
          <w:szCs w:val="24"/>
        </w:rPr>
        <w:t>опроса вслух.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Во время говорения старайтесь не кивать головой, не размахивать руками (не жестикулировать), не прикрывать рот, не поворачиваться спи</w:t>
      </w:r>
      <w:r w:rsidR="00B043D0">
        <w:rPr>
          <w:rFonts w:ascii="Times New Roman" w:hAnsi="Times New Roman"/>
          <w:color w:val="333333"/>
          <w:sz w:val="24"/>
          <w:szCs w:val="24"/>
        </w:rPr>
        <w:t>ной к ученику или к классу.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Ваша реакция на какую-либо ситуацию или реплику со стороны должны быть понятны или немедленно объяснены человеку</w:t>
      </w:r>
      <w:r w:rsidR="00A84EC6" w:rsidRPr="00B043D0">
        <w:rPr>
          <w:rFonts w:ascii="Times New Roman" w:hAnsi="Times New Roman"/>
          <w:color w:val="333333"/>
          <w:sz w:val="24"/>
          <w:szCs w:val="24"/>
        </w:rPr>
        <w:t xml:space="preserve"> с нарушенным слухом</w:t>
      </w:r>
      <w:r w:rsidRPr="00B043D0">
        <w:rPr>
          <w:rFonts w:ascii="Times New Roman" w:hAnsi="Times New Roman"/>
          <w:color w:val="333333"/>
          <w:sz w:val="24"/>
          <w:szCs w:val="24"/>
        </w:rPr>
        <w:t>.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Будьте к собеседнику доброжелательны, не высказывайте своего недовольства или раздражения, вызванного непониманием Вашей речи.</w:t>
      </w:r>
    </w:p>
    <w:p w:rsidR="00B043D0" w:rsidRDefault="006F5BD6" w:rsidP="00B043D0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 xml:space="preserve"> Овладевайте способами оперативной помощи</w:t>
      </w:r>
      <w:r w:rsidR="00B043D0">
        <w:rPr>
          <w:rFonts w:ascii="Times New Roman" w:hAnsi="Times New Roman"/>
          <w:color w:val="333333"/>
          <w:sz w:val="24"/>
          <w:szCs w:val="24"/>
        </w:rPr>
        <w:t xml:space="preserve"> ему во время беседы или урока:</w:t>
      </w:r>
    </w:p>
    <w:p w:rsidR="00B043D0" w:rsidRDefault="006F5BD6" w:rsidP="00B043D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повторить фразу в более медленном темпе с тем же п</w:t>
      </w:r>
      <w:r w:rsidR="00B043D0">
        <w:rPr>
          <w:rFonts w:ascii="Times New Roman" w:hAnsi="Times New Roman"/>
          <w:color w:val="333333"/>
          <w:sz w:val="24"/>
          <w:szCs w:val="24"/>
        </w:rPr>
        <w:t>орядком слов;</w:t>
      </w:r>
    </w:p>
    <w:p w:rsidR="00B043D0" w:rsidRDefault="006F5BD6" w:rsidP="00B043D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 xml:space="preserve">переставить слова во фразе; </w:t>
      </w:r>
    </w:p>
    <w:p w:rsidR="00B043D0" w:rsidRDefault="006F5BD6" w:rsidP="00B043D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 xml:space="preserve">заменить то ли иное слово без изменения смысла фразы; </w:t>
      </w:r>
    </w:p>
    <w:p w:rsidR="006F5BD6" w:rsidRPr="00B043D0" w:rsidRDefault="006F5BD6" w:rsidP="00B043D0">
      <w:pPr>
        <w:pStyle w:val="a6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B043D0">
        <w:rPr>
          <w:rFonts w:ascii="Times New Roman" w:hAnsi="Times New Roman"/>
          <w:color w:val="333333"/>
          <w:sz w:val="24"/>
          <w:szCs w:val="24"/>
        </w:rPr>
        <w:t>написать ключевое или непонимаемое слово; написать всю фразу.</w:t>
      </w:r>
    </w:p>
    <w:p w:rsidR="000C5396" w:rsidRPr="00A84EC6" w:rsidRDefault="000C5396" w:rsidP="00B043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C5396" w:rsidRPr="00A84EC6" w:rsidSect="00F3375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1F2D"/>
    <w:multiLevelType w:val="hybridMultilevel"/>
    <w:tmpl w:val="8F6C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7A90"/>
    <w:multiLevelType w:val="hybridMultilevel"/>
    <w:tmpl w:val="56D83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040F4C"/>
    <w:multiLevelType w:val="hybridMultilevel"/>
    <w:tmpl w:val="11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270"/>
    <w:rsid w:val="000C5396"/>
    <w:rsid w:val="00450575"/>
    <w:rsid w:val="004C20AA"/>
    <w:rsid w:val="006F5BD6"/>
    <w:rsid w:val="008D5626"/>
    <w:rsid w:val="00A84EC6"/>
    <w:rsid w:val="00A91CC8"/>
    <w:rsid w:val="00B043D0"/>
    <w:rsid w:val="00C44270"/>
    <w:rsid w:val="00D2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5840-82CE-42B0-80DD-B8D6459C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F5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5BD6"/>
    <w:rPr>
      <w:b/>
      <w:bCs/>
    </w:rPr>
  </w:style>
  <w:style w:type="character" w:customStyle="1" w:styleId="apple-converted-space">
    <w:name w:val="apple-converted-space"/>
    <w:basedOn w:val="a0"/>
    <w:rsid w:val="006F5BD6"/>
  </w:style>
  <w:style w:type="character" w:styleId="a5">
    <w:name w:val="Hyperlink"/>
    <w:basedOn w:val="a0"/>
    <w:uiPriority w:val="99"/>
    <w:semiHidden/>
    <w:unhideWhenUsed/>
    <w:rsid w:val="006F5B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10</cp:revision>
  <cp:lastPrinted>2016-02-15T07:32:00Z</cp:lastPrinted>
  <dcterms:created xsi:type="dcterms:W3CDTF">2014-02-10T18:07:00Z</dcterms:created>
  <dcterms:modified xsi:type="dcterms:W3CDTF">2021-12-20T08:33:00Z</dcterms:modified>
</cp:coreProperties>
</file>